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5109" w:rsidRDefault="00B103DB">
      <w:pPr>
        <w:widowControl w:val="0"/>
        <w:spacing w:line="240" w:lineRule="auto"/>
        <w:ind w:right="-839"/>
        <w:jc w:val="center"/>
      </w:pPr>
      <w:r>
        <w:rPr>
          <w:rFonts w:ascii="Calibri" w:eastAsia="Calibri" w:hAnsi="Calibri" w:cs="Calibri"/>
          <w:sz w:val="24"/>
          <w:szCs w:val="24"/>
        </w:rPr>
        <w:t>МИНОБРНАУКИ РОССИИ</w:t>
      </w:r>
    </w:p>
    <w:p w:rsidR="008E5109" w:rsidRDefault="008E5109">
      <w:pPr>
        <w:widowControl w:val="0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59" w:lineRule="auto"/>
        <w:ind w:left="1060" w:right="220"/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8E5109" w:rsidRDefault="00B103DB">
      <w:pPr>
        <w:widowControl w:val="0"/>
        <w:spacing w:line="1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-821160</wp:posOffset>
            </wp:positionH>
            <wp:positionV relativeFrom="paragraph">
              <wp:posOffset>-340200</wp:posOffset>
            </wp:positionV>
            <wp:extent cx="1783800" cy="1427400"/>
            <wp:effectExtent l="0" t="0" r="6900" b="1350"/>
            <wp:wrapSquare wrapText="bothSides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800" cy="1427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E5109" w:rsidRDefault="008E5109">
      <w:pPr>
        <w:widowControl w:val="0"/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839"/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:rsidR="008E5109" w:rsidRDefault="008E5109">
      <w:pPr>
        <w:widowControl w:val="0"/>
        <w:spacing w:line="237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3220"/>
      </w:pPr>
      <w:r>
        <w:rPr>
          <w:rFonts w:ascii="Times New Roman" w:eastAsia="Times New Roman" w:hAnsi="Times New Roman" w:cs="Times New Roman"/>
          <w:sz w:val="24"/>
          <w:szCs w:val="24"/>
        </w:rPr>
        <w:t>УНИВЕРСИТЕТ им. Р.Е.АЛЕКСЕЕВА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211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148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Институт радиоэлектроники и информационных технологий</w:t>
      </w:r>
    </w:p>
    <w:p w:rsidR="008E5109" w:rsidRDefault="008E5109">
      <w:pPr>
        <w:widowControl w:val="0"/>
        <w:spacing w:line="247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81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информатики и систем управления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79"/>
        <w:jc w:val="center"/>
      </w:pPr>
      <w:r>
        <w:rPr>
          <w:rFonts w:ascii="Times New Roman" w:eastAsia="Times New Roman" w:hAnsi="Times New Roman" w:cs="Times New Roman"/>
          <w:sz w:val="36"/>
          <w:szCs w:val="36"/>
        </w:rPr>
        <w:t>ОТЧЕТ</w:t>
      </w:r>
    </w:p>
    <w:p w:rsidR="008E5109" w:rsidRDefault="008E5109">
      <w:pPr>
        <w:widowControl w:val="0"/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5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№1</w:t>
      </w:r>
    </w:p>
    <w:p w:rsidR="008E5109" w:rsidRDefault="008E5109">
      <w:pPr>
        <w:widowControl w:val="0"/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5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8E5109" w:rsidRDefault="008E5109">
      <w:pPr>
        <w:widowControl w:val="0"/>
        <w:spacing w:line="24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2160" w:firstLine="720"/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Сети и телекоммуникации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22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РУКОВОДИТЕЛЬ:</w:t>
      </w:r>
    </w:p>
    <w:p w:rsidR="008E5109" w:rsidRDefault="008E5109">
      <w:pPr>
        <w:widowControl w:val="0"/>
        <w:spacing w:line="23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2280"/>
        </w:tabs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_____________ 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Гай В.Е.</w:t>
      </w:r>
      <w:r>
        <w:rPr>
          <w:rFonts w:ascii="Times New Roman" w:eastAsia="Times New Roman" w:hAnsi="Times New Roman" w:cs="Times New Roman"/>
          <w:sz w:val="24"/>
          <w:szCs w:val="24"/>
        </w:rPr>
        <w:t>__</w:t>
      </w:r>
    </w:p>
    <w:p w:rsidR="008E5109" w:rsidRDefault="008E5109">
      <w:pPr>
        <w:widowControl w:val="0"/>
        <w:spacing w:line="1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520"/>
        </w:tabs>
        <w:spacing w:line="240" w:lineRule="auto"/>
        <w:ind w:right="200"/>
        <w:jc w:val="right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(фамилия, и.,о.)</w:t>
      </w:r>
    </w:p>
    <w:p w:rsidR="008E5109" w:rsidRDefault="008E5109">
      <w:pPr>
        <w:widowControl w:val="0"/>
        <w:spacing w:line="304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СТУДЕНТ:</w:t>
      </w:r>
    </w:p>
    <w:p w:rsidR="008E5109" w:rsidRDefault="008E5109">
      <w:pPr>
        <w:widowControl w:val="0"/>
        <w:spacing w:line="235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2280"/>
        </w:tabs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                 </w:t>
      </w:r>
      <w:r w:rsidR="006405AD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bookmarkStart w:id="0" w:name="_GoBack"/>
      <w:bookmarkEnd w:id="0"/>
      <w:r w:rsidR="006405AD">
        <w:rPr>
          <w:rFonts w:ascii="Times New Roman" w:eastAsia="Times New Roman" w:hAnsi="Times New Roman" w:cs="Times New Roman"/>
          <w:sz w:val="24"/>
          <w:szCs w:val="24"/>
          <w:u w:val="single"/>
        </w:rPr>
        <w:t>Серебрянский А.С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_</w:t>
      </w:r>
    </w:p>
    <w:p w:rsidR="008E5109" w:rsidRDefault="008E5109">
      <w:pPr>
        <w:widowControl w:val="0"/>
        <w:spacing w:line="1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520"/>
        </w:tabs>
        <w:spacing w:line="240" w:lineRule="auto"/>
        <w:ind w:right="200"/>
        <w:jc w:val="right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(фамилия, и.,о.)</w:t>
      </w:r>
    </w:p>
    <w:p w:rsidR="008E5109" w:rsidRDefault="008E5109">
      <w:pPr>
        <w:widowControl w:val="0"/>
        <w:spacing w:line="184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7400"/>
      </w:pPr>
      <w:r>
        <w:rPr>
          <w:rFonts w:ascii="Times New Roman" w:eastAsia="Times New Roman" w:hAnsi="Times New Roman" w:cs="Times New Roman"/>
          <w:sz w:val="20"/>
          <w:szCs w:val="20"/>
        </w:rPr>
        <w:t>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18-АС   </w:t>
      </w:r>
      <w:r>
        <w:rPr>
          <w:rFonts w:ascii="Times New Roman" w:eastAsia="Times New Roman" w:hAnsi="Times New Roman" w:cs="Times New Roman"/>
          <w:sz w:val="20"/>
          <w:szCs w:val="20"/>
        </w:rPr>
        <w:t>_</w:t>
      </w:r>
    </w:p>
    <w:p w:rsidR="008E5109" w:rsidRDefault="00B103DB">
      <w:pPr>
        <w:widowControl w:val="0"/>
        <w:spacing w:line="240" w:lineRule="auto"/>
        <w:ind w:left="8060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(шифр группы)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31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Работа защищена «___» ____________</w:t>
      </w:r>
    </w:p>
    <w:p w:rsidR="008E5109" w:rsidRDefault="008E5109">
      <w:pPr>
        <w:widowControl w:val="0"/>
        <w:spacing w:line="244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numPr>
          <w:ilvl w:val="0"/>
          <w:numId w:val="5"/>
        </w:numPr>
        <w:tabs>
          <w:tab w:val="left" w:pos="10320"/>
        </w:tabs>
        <w:spacing w:line="240" w:lineRule="auto"/>
        <w:ind w:left="5160" w:hanging="216"/>
      </w:pPr>
      <w:r>
        <w:rPr>
          <w:rFonts w:ascii="Times New Roman" w:eastAsia="Times New Roman" w:hAnsi="Times New Roman" w:cs="Times New Roman"/>
          <w:sz w:val="24"/>
          <w:szCs w:val="24"/>
        </w:rPr>
        <w:t>оценкой ________________________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33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79"/>
        <w:jc w:val="center"/>
      </w:pPr>
      <w:r>
        <w:rPr>
          <w:rFonts w:ascii="Times New Roman" w:eastAsia="Times New Roman" w:hAnsi="Times New Roman" w:cs="Times New Roman"/>
          <w:sz w:val="23"/>
          <w:szCs w:val="23"/>
        </w:rPr>
        <w:t>Нижний Новгород 2021</w:t>
      </w:r>
    </w:p>
    <w:p w:rsidR="008E5109" w:rsidRDefault="00B103DB">
      <w:pPr>
        <w:jc w:val="center"/>
      </w:pPr>
      <w:r>
        <w:rPr>
          <w:b/>
          <w:sz w:val="24"/>
          <w:szCs w:val="24"/>
        </w:rPr>
        <w:t>Ход работы</w:t>
      </w:r>
    </w:p>
    <w:p w:rsidR="008E5109" w:rsidRDefault="008E5109">
      <w:pPr>
        <w:rPr>
          <w:rFonts w:ascii="Times New Roman" w:eastAsia="Times New Roman" w:hAnsi="Times New Roman" w:cs="Times New Roman"/>
        </w:rPr>
      </w:pPr>
    </w:p>
    <w:p w:rsidR="008E5109" w:rsidRDefault="00B103DB">
      <w:pPr>
        <w:jc w:val="center"/>
      </w:pPr>
      <w:r>
        <w:rPr>
          <w:b/>
          <w:sz w:val="24"/>
          <w:szCs w:val="24"/>
        </w:rPr>
        <w:t>Работа с анализатором протоколов tcpdump</w:t>
      </w:r>
    </w:p>
    <w:p w:rsidR="008E5109" w:rsidRDefault="00B103DB">
      <w:p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599640" cy="1802160"/>
            <wp:effectExtent l="0" t="0" r="810" b="759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640" cy="18021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>
      <w:pPr>
        <w:rPr>
          <w:b/>
          <w:sz w:val="24"/>
          <w:szCs w:val="24"/>
        </w:rPr>
      </w:pPr>
    </w:p>
    <w:p w:rsidR="008E5109" w:rsidRDefault="00B103DB">
      <w:r>
        <w:t>1. Запустить tcpdump в режиме захвата всех пакетов, проходящих по сети. Количество захватываемых пакетов ограничить 10. Результаты протоколировать в файл:</w:t>
      </w:r>
    </w:p>
    <w:p w:rsidR="008E5109" w:rsidRDefault="008E5109"/>
    <w:p w:rsidR="008E5109" w:rsidRPr="006405AD" w:rsidRDefault="00B103DB">
      <w:pPr>
        <w:rPr>
          <w:lang w:val="en-US"/>
        </w:rPr>
      </w:pPr>
      <w:r w:rsidRPr="006405AD">
        <w:rPr>
          <w:i/>
          <w:lang w:val="en-US"/>
        </w:rPr>
        <w:t>tcpdump ‘not dst host 224.0.0.5 and not ether proto \ip6' -c 10 -l | tee /home/core/NETS/1.txt</w:t>
      </w:r>
    </w:p>
    <w:p w:rsidR="008E5109" w:rsidRPr="006405AD" w:rsidRDefault="008E5109">
      <w:pPr>
        <w:rPr>
          <w:lang w:val="en-US"/>
        </w:rPr>
      </w:pPr>
    </w:p>
    <w:p w:rsidR="008E5109" w:rsidRDefault="00B103DB">
      <w:r>
        <w:rPr>
          <w:noProof/>
          <w:lang w:eastAsia="ru-RU" w:bidi="ar-SA"/>
        </w:rPr>
        <w:drawing>
          <wp:inline distT="0" distB="0" distL="0" distR="0">
            <wp:extent cx="4680000" cy="4680000"/>
            <wp:effectExtent l="0" t="0" r="6300" b="6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8E5109"/>
    <w:p w:rsidR="008E5109" w:rsidRDefault="008E5109"/>
    <w:p w:rsidR="008E5109" w:rsidRDefault="008E5109"/>
    <w:p w:rsidR="008E5109" w:rsidRDefault="00B103DB">
      <w:r>
        <w:lastRenderedPageBreak/>
        <w:t>Просмотр файла через Vim:</w:t>
      </w:r>
    </w:p>
    <w:p w:rsidR="008E5109" w:rsidRDefault="00B103DB">
      <w:r>
        <w:rPr>
          <w:noProof/>
          <w:lang w:eastAsia="ru-RU" w:bidi="ar-SA"/>
        </w:rPr>
        <w:drawing>
          <wp:inline distT="0" distB="0" distL="0" distR="0">
            <wp:extent cx="4680000" cy="1450800"/>
            <wp:effectExtent l="0" t="0" r="630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50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2. Запустить tcpdump в режиме перехвата широковещательного трафика (фильтр по MAC-адресу). Количество захватываемых пакетов ограничить 5. Включить распечатку пакета в шестнадцатеричной системе (включая заголовок канального уровня):</w:t>
      </w:r>
    </w:p>
    <w:p w:rsidR="008E5109" w:rsidRDefault="008E5109">
      <w:pPr>
        <w:rPr>
          <w:i/>
        </w:rPr>
      </w:pPr>
    </w:p>
    <w:p w:rsidR="008E5109" w:rsidRPr="006405AD" w:rsidRDefault="00B103DB">
      <w:pPr>
        <w:rPr>
          <w:lang w:val="en-US"/>
        </w:rPr>
      </w:pPr>
      <w:r w:rsidRPr="006405AD">
        <w:rPr>
          <w:i/>
          <w:lang w:val="en-US"/>
        </w:rPr>
        <w:t>tcpdump ‘not dst host 224.0.0.5 and not ether proto \ip6 and ether dst ff:ff:ff:ff:ff:ff' -c 5 -l -xx</w:t>
      </w:r>
    </w:p>
    <w:p w:rsidR="008E5109" w:rsidRDefault="00B103DB">
      <w:r>
        <w:rPr>
          <w:i/>
        </w:rPr>
        <w:t>| tee /home/core/NETS/2.txt</w:t>
      </w:r>
    </w:p>
    <w:p w:rsidR="008E5109" w:rsidRDefault="008E5109"/>
    <w:p w:rsidR="008E5109" w:rsidRDefault="00B103DB">
      <w:r>
        <w:rPr>
          <w:noProof/>
          <w:lang w:eastAsia="ru-RU" w:bidi="ar-SA"/>
        </w:rPr>
        <w:drawing>
          <wp:inline distT="0" distB="0" distL="0" distR="0">
            <wp:extent cx="4680000" cy="2854800"/>
            <wp:effectExtent l="0" t="0" r="6300" b="27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 l="1128" b="470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4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3. Запустить tcpdump так, чтобы он перехватывал только пакеты протокола ICMP, отправленные на определенный IP-адрес.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3. Для генерирования пакетов воспользоваться утилитой ping:</w:t>
      </w:r>
    </w:p>
    <w:p w:rsidR="008E5109" w:rsidRDefault="008E5109"/>
    <w:p w:rsidR="008E5109" w:rsidRPr="006405AD" w:rsidRDefault="00B103DB">
      <w:pPr>
        <w:rPr>
          <w:lang w:val="en-US"/>
        </w:rPr>
      </w:pPr>
      <w:r w:rsidRPr="006405AD">
        <w:rPr>
          <w:i/>
          <w:lang w:val="en-US"/>
        </w:rPr>
        <w:t>tcpdump ‘not dst host 224.0.0.5 and not ether proto \ip6 and ether proto \icmp and dst host 10.0.1.20'  -c 3 -l -XX | tee /home/core/NETS/3.txt</w:t>
      </w:r>
    </w:p>
    <w:p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>
            <wp:extent cx="4680000" cy="5612040"/>
            <wp:effectExtent l="0" t="0" r="6300" b="771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12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4. Запустить tcpdump в режиме сохранения данных в двоичном режиме так, чтобы он перехватывал пакеты, созданные утилитой traceroute для определения маршрута к заданному в варианте узлу.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 Результат работы программы писать в файл:</w:t>
      </w:r>
    </w:p>
    <w:p w:rsidR="008E5109" w:rsidRDefault="008E5109"/>
    <w:p w:rsidR="008E5109" w:rsidRPr="006405AD" w:rsidRDefault="00B103DB">
      <w:pPr>
        <w:rPr>
          <w:lang w:val="en-US"/>
        </w:rPr>
      </w:pPr>
      <w:r w:rsidRPr="006405AD">
        <w:rPr>
          <w:i/>
          <w:lang w:val="en-US"/>
        </w:rPr>
        <w:t>tcpdump ‘not dst host 224.0.0.5 and not ether proto \ip6’ -c 7 -l -XX -w /home/core/NETS/5</w:t>
      </w:r>
    </w:p>
    <w:p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>
            <wp:extent cx="4680000" cy="5662799"/>
            <wp:effectExtent l="0" t="0" r="630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62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5. Прочесть программой tcpdump созданный в предыдущем пункте файл:</w:t>
      </w:r>
    </w:p>
    <w:p w:rsidR="008E5109" w:rsidRDefault="008E5109"/>
    <w:p w:rsidR="008E5109" w:rsidRPr="006405AD" w:rsidRDefault="00B103DB">
      <w:pPr>
        <w:rPr>
          <w:lang w:val="en-US"/>
        </w:rPr>
      </w:pPr>
      <w:r w:rsidRPr="006405AD">
        <w:rPr>
          <w:i/>
          <w:lang w:val="en-US"/>
        </w:rPr>
        <w:t>tcpdump -r /home/core/NETS/5</w:t>
      </w:r>
    </w:p>
    <w:p w:rsidR="008E5109" w:rsidRPr="006405AD" w:rsidRDefault="008E5109">
      <w:pPr>
        <w:rPr>
          <w:lang w:val="en-US"/>
        </w:rPr>
      </w:pPr>
    </w:p>
    <w:p w:rsidR="008E5109" w:rsidRDefault="00B103DB">
      <w:r>
        <w:rPr>
          <w:noProof/>
          <w:lang w:eastAsia="ru-RU" w:bidi="ar-SA"/>
        </w:rPr>
        <w:drawing>
          <wp:inline distT="0" distB="0" distL="0" distR="0">
            <wp:extent cx="4680000" cy="1399680"/>
            <wp:effectExtent l="0" t="0" r="630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99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8E5109"/>
    <w:p w:rsidR="008E5109" w:rsidRDefault="008E5109"/>
    <w:p w:rsidR="008E5109" w:rsidRDefault="00B103DB">
      <w:r>
        <w:lastRenderedPageBreak/>
        <w:t>6. Придумать три задания для фильтрации пакетов на основе протоколов ARP, TCP, UDP, ICMP:</w:t>
      </w:r>
    </w:p>
    <w:p w:rsidR="008E5109" w:rsidRDefault="008E5109"/>
    <w:p w:rsidR="008E5109" w:rsidRDefault="00B103DB">
      <w:pPr>
        <w:numPr>
          <w:ilvl w:val="0"/>
          <w:numId w:val="6"/>
        </w:numPr>
      </w:pPr>
      <w:r>
        <w:t>Перехват всех широковещательных ARP пакетов без отображения времени в каждой строке:</w:t>
      </w:r>
    </w:p>
    <w:p w:rsidR="008E5109" w:rsidRPr="006405AD" w:rsidRDefault="00B103DB">
      <w:pPr>
        <w:ind w:left="720" w:firstLine="720"/>
        <w:rPr>
          <w:lang w:val="en-US"/>
        </w:rPr>
      </w:pPr>
      <w:r w:rsidRPr="006405AD">
        <w:rPr>
          <w:i/>
          <w:lang w:val="en-US"/>
        </w:rPr>
        <w:t>tcpdump -l -t 'ether proto \arp and ether dst ff:ff:ff:ff:ff:ff'</w:t>
      </w:r>
    </w:p>
    <w:p w:rsidR="008E5109" w:rsidRPr="006405AD" w:rsidRDefault="008E5109">
      <w:pPr>
        <w:ind w:left="720" w:firstLine="720"/>
        <w:rPr>
          <w:i/>
          <w:lang w:val="en-US"/>
        </w:rPr>
      </w:pPr>
    </w:p>
    <w:p w:rsidR="008E5109" w:rsidRDefault="00B103DB">
      <w:pPr>
        <w:numPr>
          <w:ilvl w:val="0"/>
          <w:numId w:val="7"/>
        </w:numPr>
      </w:pPr>
      <w:r>
        <w:t>Перехват ICMP пакетов от конкретного узла в количестве 10 штук с записью результатов в бинарный файл traffic:</w:t>
      </w:r>
    </w:p>
    <w:p w:rsidR="008E5109" w:rsidRPr="006405AD" w:rsidRDefault="00B103DB">
      <w:pPr>
        <w:ind w:left="1440"/>
        <w:rPr>
          <w:lang w:val="en-US"/>
        </w:rPr>
      </w:pPr>
      <w:r w:rsidRPr="006405AD">
        <w:rPr>
          <w:i/>
          <w:lang w:val="en-US"/>
        </w:rPr>
        <w:t>tcpdump ‘ether dst 10.0.1.20’ -c 10 -l -w /home/traffic</w:t>
      </w:r>
    </w:p>
    <w:p w:rsidR="008E5109" w:rsidRPr="006405AD" w:rsidRDefault="008E5109">
      <w:pPr>
        <w:ind w:left="1440"/>
        <w:rPr>
          <w:i/>
          <w:lang w:val="en-US"/>
        </w:rPr>
      </w:pPr>
    </w:p>
    <w:p w:rsidR="008E5109" w:rsidRDefault="00B103DB">
      <w:pPr>
        <w:numPr>
          <w:ilvl w:val="0"/>
          <w:numId w:val="8"/>
        </w:numPr>
      </w:pPr>
      <w:r>
        <w:t>Перехват UDP пакетов без протокола IPv6 с отображением их в ASCII и hex формате без заголовков канального уровня:</w:t>
      </w:r>
    </w:p>
    <w:p w:rsidR="008E5109" w:rsidRPr="006405AD" w:rsidRDefault="00B103DB">
      <w:pPr>
        <w:ind w:left="1440"/>
        <w:rPr>
          <w:lang w:val="en-US"/>
        </w:rPr>
      </w:pPr>
      <w:r w:rsidRPr="006405AD">
        <w:rPr>
          <w:i/>
          <w:lang w:val="en-US"/>
        </w:rPr>
        <w:t>tcpdump ‘ether proto \udp’ -l -X</w:t>
      </w:r>
    </w:p>
    <w:p w:rsidR="008E5109" w:rsidRPr="006405AD" w:rsidRDefault="008E5109">
      <w:pPr>
        <w:rPr>
          <w:lang w:val="en-US"/>
        </w:rPr>
      </w:pPr>
    </w:p>
    <w:p w:rsidR="008E5109" w:rsidRPr="006405AD" w:rsidRDefault="008E5109">
      <w:pPr>
        <w:rPr>
          <w:lang w:val="en-US"/>
        </w:rPr>
      </w:pPr>
    </w:p>
    <w:p w:rsidR="008E5109" w:rsidRDefault="00B103DB">
      <w:pPr>
        <w:jc w:val="center"/>
      </w:pPr>
      <w:r>
        <w:rPr>
          <w:b/>
          <w:sz w:val="24"/>
          <w:szCs w:val="24"/>
        </w:rPr>
        <w:t>Работа с анализатором протоколов wireshark</w:t>
      </w:r>
    </w:p>
    <w:p w:rsidR="008E5109" w:rsidRDefault="008E5109">
      <w:pPr>
        <w:jc w:val="center"/>
        <w:rPr>
          <w:b/>
          <w:sz w:val="24"/>
          <w:szCs w:val="24"/>
        </w:rPr>
      </w:pPr>
    </w:p>
    <w:p w:rsidR="008E5109" w:rsidRDefault="00B103DB">
      <w:r>
        <w:t>1. Захватить 5-7 пакетов широковещательного трафика (фильтр по IP-адресу). Результат сохранить в текстовый файл:</w:t>
      </w:r>
    </w:p>
    <w:p w:rsidR="008E5109" w:rsidRDefault="008E5109"/>
    <w:p w:rsidR="008E5109" w:rsidRDefault="008E5109"/>
    <w:p w:rsidR="008E5109" w:rsidRDefault="00B103DB">
      <w:r>
        <w:rPr>
          <w:noProof/>
          <w:lang w:eastAsia="ru-RU" w:bidi="ar-SA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31560" cy="2546280"/>
            <wp:effectExtent l="0" t="0" r="2490" b="6420"/>
            <wp:wrapSquare wrapText="bothSides"/>
            <wp:docPr id="9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60" cy="254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5109" w:rsidRDefault="00B103DB">
      <w:r>
        <w:t>2. Захватить 3-4 пакета ICMP, полученных от определенного узла. Для генерирования пакетов воспользоваться утилитой ping. Результат сохранить в текстовый файл:</w:t>
      </w:r>
    </w:p>
    <w:p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>
            <wp:extent cx="4320000" cy="3456359"/>
            <wp:effectExtent l="0" t="0" r="435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56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3. Перехватить пакеты, созданные утилитой traceroute для определения маршрута к заданному в варианте узлу. По результатам построить диаграмму Flow Graph. Диаграмму сохранить либо в виде текстового файла либо в виде изображения:</w:t>
      </w:r>
    </w:p>
    <w:p w:rsidR="008E5109" w:rsidRDefault="00B103DB">
      <w:r>
        <w:rPr>
          <w:noProof/>
          <w:lang w:eastAsia="ru-RU" w:bidi="ar-SA"/>
        </w:rPr>
        <w:drawing>
          <wp:inline distT="0" distB="0" distL="0" distR="0">
            <wp:extent cx="4680000" cy="3837240"/>
            <wp:effectExtent l="0" t="0" r="630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372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4. Прочесть файл, созданный программой tcpdump. Сравнить с тем, что было получено утилитой wireshark:</w:t>
      </w:r>
    </w:p>
    <w:p w:rsidR="008E5109" w:rsidRDefault="00B103DB">
      <w:r>
        <w:rPr>
          <w:sz w:val="20"/>
          <w:szCs w:val="20"/>
        </w:rPr>
        <w:t>(слева - данные из файла, справа - flow graph)</w:t>
      </w:r>
    </w:p>
    <w:p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>
            <wp:extent cx="5731560" cy="787320"/>
            <wp:effectExtent l="0" t="0" r="249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60" cy="7873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sectPr w:rsidR="008E5109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05CF" w:rsidRDefault="00EC05CF">
      <w:pPr>
        <w:spacing w:line="240" w:lineRule="auto"/>
      </w:pPr>
      <w:r>
        <w:separator/>
      </w:r>
    </w:p>
  </w:endnote>
  <w:endnote w:type="continuationSeparator" w:id="0">
    <w:p w:rsidR="00EC05CF" w:rsidRDefault="00EC05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charset w:val="0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05CF" w:rsidRDefault="00EC05CF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:rsidR="00EC05CF" w:rsidRDefault="00EC05C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3508E2"/>
    <w:multiLevelType w:val="multilevel"/>
    <w:tmpl w:val="FEEAF5BA"/>
    <w:styleLink w:val="WWNum2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DFD2B72"/>
    <w:multiLevelType w:val="multilevel"/>
    <w:tmpl w:val="BE462654"/>
    <w:styleLink w:val="WWNum3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776402A9"/>
    <w:multiLevelType w:val="multilevel"/>
    <w:tmpl w:val="8424C1AA"/>
    <w:styleLink w:val="WWNum4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F7579F8"/>
    <w:multiLevelType w:val="multilevel"/>
    <w:tmpl w:val="DFBCBD4A"/>
    <w:styleLink w:val="WWNum1"/>
    <w:lvl w:ilvl="0">
      <w:numFmt w:val="bullet"/>
      <w:lvlText w:val="С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440" w:hanging="360"/>
      </w:pPr>
    </w:lvl>
    <w:lvl w:ilvl="3">
      <w:start w:val="1"/>
      <w:numFmt w:val="decimal"/>
      <w:lvlText w:val="%1.%2.%3.%4"/>
      <w:lvlJc w:val="left"/>
      <w:pPr>
        <w:ind w:left="1800" w:hanging="360"/>
      </w:pPr>
    </w:lvl>
    <w:lvl w:ilvl="4">
      <w:start w:val="1"/>
      <w:numFmt w:val="decimal"/>
      <w:lvlText w:val="%1.%2.%3.%4.%5"/>
      <w:lvlJc w:val="left"/>
      <w:pPr>
        <w:ind w:left="2160" w:hanging="360"/>
      </w:pPr>
    </w:lvl>
    <w:lvl w:ilvl="5">
      <w:start w:val="1"/>
      <w:numFmt w:val="decimal"/>
      <w:lvlText w:val="%1.%2.%3.%4.%5.%6"/>
      <w:lvlJc w:val="left"/>
      <w:pPr>
        <w:ind w:left="2520" w:hanging="360"/>
      </w:pPr>
    </w:lvl>
    <w:lvl w:ilvl="6">
      <w:start w:val="1"/>
      <w:numFmt w:val="decimal"/>
      <w:lvlText w:val="%1.%2.%3.%4.%5.%6.%7"/>
      <w:lvlJc w:val="left"/>
      <w:pPr>
        <w:ind w:left="2880" w:hanging="360"/>
      </w:pPr>
    </w:lvl>
    <w:lvl w:ilvl="7">
      <w:start w:val="1"/>
      <w:numFmt w:val="decimal"/>
      <w:lvlText w:val="%1.%2.%3.%4.%5.%6.%7.%8"/>
      <w:lvlJc w:val="left"/>
      <w:pPr>
        <w:ind w:left="3240" w:hanging="360"/>
      </w:pPr>
    </w:lvl>
    <w:lvl w:ilvl="8">
      <w:start w:val="1"/>
      <w:numFmt w:val="decimal"/>
      <w:lvlText w:val="%1.%2.%3.%4.%5.%6.%7.%8.%9"/>
      <w:lvlJc w:val="left"/>
      <w:pPr>
        <w:ind w:left="360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109"/>
    <w:rsid w:val="003B7F36"/>
    <w:rsid w:val="006405AD"/>
    <w:rsid w:val="008E5109"/>
    <w:rsid w:val="00B103DB"/>
    <w:rsid w:val="00EC0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6EC7A1"/>
  <w15:docId w15:val="{41AB6EB4-B3CE-4CC1-9222-D74DC0416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/>
      <w:spacing w:line="276" w:lineRule="auto"/>
    </w:pPr>
  </w:style>
  <w:style w:type="paragraph" w:styleId="1">
    <w:name w:val="heading 1"/>
    <w:basedOn w:val="a"/>
    <w:next w:val="a"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  <w:rPr>
      <w:rFonts w:cs="Lohit Devanagari"/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Devanagari"/>
      <w:sz w:val="24"/>
    </w:rPr>
  </w:style>
  <w:style w:type="paragraph" w:styleId="a5">
    <w:name w:val="Title"/>
    <w:basedOn w:val="a"/>
    <w:next w:val="a"/>
    <w:pPr>
      <w:keepNext/>
      <w:keepLines/>
      <w:spacing w:after="60" w:line="240" w:lineRule="auto"/>
    </w:pPr>
    <w:rPr>
      <w:sz w:val="52"/>
      <w:szCs w:val="52"/>
    </w:rPr>
  </w:style>
  <w:style w:type="paragraph" w:styleId="a6">
    <w:name w:val="Subtitle"/>
    <w:basedOn w:val="a"/>
    <w:next w:val="a"/>
    <w:pPr>
      <w:keepNext/>
      <w:keepLines/>
      <w:spacing w:after="320" w:line="240" w:lineRule="auto"/>
    </w:pPr>
    <w:rPr>
      <w:color w:val="666666"/>
      <w:sz w:val="30"/>
      <w:szCs w:val="30"/>
    </w:rPr>
  </w:style>
  <w:style w:type="character" w:customStyle="1" w:styleId="ListLabel1">
    <w:name w:val="ListLabel 1"/>
    <w:rPr>
      <w:rFonts w:eastAsia="Noto Sans Symbols" w:cs="Noto Sans Symbols"/>
    </w:rPr>
  </w:style>
  <w:style w:type="character" w:customStyle="1" w:styleId="ListLabel2">
    <w:name w:val="ListLabel 2"/>
    <w:rPr>
      <w:u w:val="none"/>
    </w:rPr>
  </w:style>
  <w:style w:type="character" w:customStyle="1" w:styleId="ListLabel3">
    <w:name w:val="ListLabel 3"/>
    <w:rPr>
      <w:u w:val="none"/>
    </w:rPr>
  </w:style>
  <w:style w:type="character" w:customStyle="1" w:styleId="ListLabel4">
    <w:name w:val="ListLabel 4"/>
    <w:rPr>
      <w:u w:val="none"/>
    </w:rPr>
  </w:style>
  <w:style w:type="character" w:customStyle="1" w:styleId="ListLabel5">
    <w:name w:val="ListLabel 5"/>
    <w:rPr>
      <w:u w:val="none"/>
    </w:rPr>
  </w:style>
  <w:style w:type="character" w:customStyle="1" w:styleId="ListLabel6">
    <w:name w:val="ListLabel 6"/>
    <w:rPr>
      <w:u w:val="none"/>
    </w:rPr>
  </w:style>
  <w:style w:type="character" w:customStyle="1" w:styleId="ListLabel7">
    <w:name w:val="ListLabel 7"/>
    <w:rPr>
      <w:u w:val="none"/>
    </w:rPr>
  </w:style>
  <w:style w:type="character" w:customStyle="1" w:styleId="ListLabel8">
    <w:name w:val="ListLabel 8"/>
    <w:rPr>
      <w:u w:val="none"/>
    </w:rPr>
  </w:style>
  <w:style w:type="character" w:customStyle="1" w:styleId="ListLabel9">
    <w:name w:val="ListLabel 9"/>
    <w:rPr>
      <w:u w:val="none"/>
    </w:rPr>
  </w:style>
  <w:style w:type="character" w:customStyle="1" w:styleId="ListLabel10">
    <w:name w:val="ListLabel 10"/>
    <w:rPr>
      <w:u w:val="none"/>
    </w:rPr>
  </w:style>
  <w:style w:type="character" w:customStyle="1" w:styleId="ListLabel11">
    <w:name w:val="ListLabel 11"/>
    <w:rPr>
      <w:u w:val="none"/>
    </w:rPr>
  </w:style>
  <w:style w:type="character" w:customStyle="1" w:styleId="ListLabel12">
    <w:name w:val="ListLabel 12"/>
    <w:rPr>
      <w:u w:val="none"/>
    </w:rPr>
  </w:style>
  <w:style w:type="character" w:customStyle="1" w:styleId="ListLabel13">
    <w:name w:val="ListLabel 13"/>
    <w:rPr>
      <w:u w:val="none"/>
    </w:rPr>
  </w:style>
  <w:style w:type="character" w:customStyle="1" w:styleId="ListLabel14">
    <w:name w:val="ListLabel 14"/>
    <w:rPr>
      <w:u w:val="none"/>
    </w:rPr>
  </w:style>
  <w:style w:type="character" w:customStyle="1" w:styleId="ListLabel15">
    <w:name w:val="ListLabel 15"/>
    <w:rPr>
      <w:u w:val="none"/>
    </w:rPr>
  </w:style>
  <w:style w:type="character" w:customStyle="1" w:styleId="ListLabel16">
    <w:name w:val="ListLabel 16"/>
    <w:rPr>
      <w:u w:val="none"/>
    </w:rPr>
  </w:style>
  <w:style w:type="character" w:customStyle="1" w:styleId="ListLabel17">
    <w:name w:val="ListLabel 17"/>
    <w:rPr>
      <w:u w:val="none"/>
    </w:rPr>
  </w:style>
  <w:style w:type="character" w:customStyle="1" w:styleId="ListLabel18">
    <w:name w:val="ListLabel 18"/>
    <w:rPr>
      <w:u w:val="none"/>
    </w:rPr>
  </w:style>
  <w:style w:type="character" w:customStyle="1" w:styleId="ListLabel19">
    <w:name w:val="ListLabel 19"/>
    <w:rPr>
      <w:u w:val="none"/>
    </w:rPr>
  </w:style>
  <w:style w:type="character" w:customStyle="1" w:styleId="ListLabel20">
    <w:name w:val="ListLabel 20"/>
    <w:rPr>
      <w:u w:val="none"/>
    </w:rPr>
  </w:style>
  <w:style w:type="character" w:customStyle="1" w:styleId="ListLabel21">
    <w:name w:val="ListLabel 21"/>
    <w:rPr>
      <w:u w:val="none"/>
    </w:rPr>
  </w:style>
  <w:style w:type="character" w:customStyle="1" w:styleId="ListLabel22">
    <w:name w:val="ListLabel 22"/>
    <w:rPr>
      <w:u w:val="none"/>
    </w:rPr>
  </w:style>
  <w:style w:type="character" w:customStyle="1" w:styleId="ListLabel23">
    <w:name w:val="ListLabel 23"/>
    <w:rPr>
      <w:u w:val="none"/>
    </w:rPr>
  </w:style>
  <w:style w:type="character" w:customStyle="1" w:styleId="ListLabel24">
    <w:name w:val="ListLabel 24"/>
    <w:rPr>
      <w:u w:val="none"/>
    </w:rPr>
  </w:style>
  <w:style w:type="character" w:customStyle="1" w:styleId="ListLabel25">
    <w:name w:val="ListLabel 25"/>
    <w:rPr>
      <w:u w:val="none"/>
    </w:rPr>
  </w:style>
  <w:style w:type="character" w:customStyle="1" w:styleId="ListLabel26">
    <w:name w:val="ListLabel 26"/>
    <w:rPr>
      <w:u w:val="none"/>
    </w:rPr>
  </w:style>
  <w:style w:type="character" w:customStyle="1" w:styleId="ListLabel27">
    <w:name w:val="ListLabel 27"/>
    <w:rPr>
      <w:u w:val="none"/>
    </w:rPr>
  </w:style>
  <w:style w:type="character" w:customStyle="1" w:styleId="ListLabel28">
    <w:name w:val="ListLabel 28"/>
    <w:rPr>
      <w:u w:val="none"/>
    </w:rPr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2">
    <w:name w:val="WWNum2"/>
    <w:basedOn w:val="a2"/>
    <w:pPr>
      <w:numPr>
        <w:numId w:val="2"/>
      </w:numPr>
    </w:pPr>
  </w:style>
  <w:style w:type="numbering" w:customStyle="1" w:styleId="WWNum3">
    <w:name w:val="WWNum3"/>
    <w:basedOn w:val="a2"/>
    <w:pPr>
      <w:numPr>
        <w:numId w:val="3"/>
      </w:numPr>
    </w:pPr>
  </w:style>
  <w:style w:type="numbering" w:customStyle="1" w:styleId="WWNum4">
    <w:name w:val="WWNum4"/>
    <w:basedOn w:val="a2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552</Words>
  <Characters>3149</Characters>
  <Application>Microsoft Office Word</Application>
  <DocSecurity>0</DocSecurity>
  <Lines>26</Lines>
  <Paragraphs>7</Paragraphs>
  <ScaleCrop>false</ScaleCrop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Александр Серебрянский</cp:lastModifiedBy>
  <cp:revision>4</cp:revision>
  <dcterms:created xsi:type="dcterms:W3CDTF">2021-04-12T19:51:00Z</dcterms:created>
  <dcterms:modified xsi:type="dcterms:W3CDTF">2021-05-24T09:30:00Z</dcterms:modified>
</cp:coreProperties>
</file>